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2C9" w:rsidP="00CF3193">
      <w:pPr>
        <w:ind w:left="567" w:firstLine="567"/>
        <w:jc w:val="right"/>
        <w:rPr>
          <w:sz w:val="24"/>
          <w:szCs w:val="24"/>
        </w:rPr>
      </w:pPr>
    </w:p>
    <w:p w:rsidR="00CF3193" w:rsidRPr="003F167B" w:rsidP="00CF3193">
      <w:pPr>
        <w:ind w:left="567" w:firstLine="567"/>
        <w:jc w:val="right"/>
        <w:rPr>
          <w:sz w:val="23"/>
          <w:szCs w:val="23"/>
        </w:rPr>
      </w:pPr>
      <w:r w:rsidRPr="003F167B">
        <w:rPr>
          <w:sz w:val="23"/>
          <w:szCs w:val="23"/>
        </w:rPr>
        <w:t>86MS0052-01-2026-002979-70</w:t>
      </w:r>
    </w:p>
    <w:p w:rsidR="00CF3193" w:rsidRPr="003F167B" w:rsidP="00CF3193">
      <w:pPr>
        <w:ind w:left="567" w:firstLine="567"/>
        <w:jc w:val="right"/>
        <w:rPr>
          <w:sz w:val="23"/>
          <w:szCs w:val="23"/>
        </w:rPr>
      </w:pPr>
      <w:r w:rsidRPr="003F167B">
        <w:rPr>
          <w:sz w:val="23"/>
          <w:szCs w:val="23"/>
        </w:rPr>
        <w:t>Дело № 5-398/2112/2026</w:t>
      </w:r>
    </w:p>
    <w:p w:rsidR="00E232C9" w:rsidRPr="003F167B" w:rsidP="00CF3193">
      <w:pPr>
        <w:ind w:left="567" w:firstLine="567"/>
        <w:jc w:val="center"/>
        <w:rPr>
          <w:b/>
          <w:sz w:val="23"/>
          <w:szCs w:val="23"/>
        </w:rPr>
      </w:pPr>
    </w:p>
    <w:p w:rsidR="00CF3193" w:rsidRPr="003F167B" w:rsidP="00CF3193">
      <w:pPr>
        <w:ind w:left="567" w:firstLine="567"/>
        <w:jc w:val="center"/>
        <w:rPr>
          <w:b/>
          <w:sz w:val="23"/>
          <w:szCs w:val="23"/>
        </w:rPr>
      </w:pPr>
      <w:r w:rsidRPr="003F167B">
        <w:rPr>
          <w:b/>
          <w:sz w:val="23"/>
          <w:szCs w:val="23"/>
        </w:rPr>
        <w:t>ПОСТАНОВЛЕНИЕ</w:t>
      </w:r>
    </w:p>
    <w:p w:rsidR="00E232C9" w:rsidRPr="003F167B" w:rsidP="00E232C9">
      <w:pPr>
        <w:ind w:left="567" w:firstLine="567"/>
        <w:jc w:val="center"/>
        <w:rPr>
          <w:sz w:val="23"/>
          <w:szCs w:val="23"/>
        </w:rPr>
      </w:pPr>
      <w:r w:rsidRPr="003F167B">
        <w:rPr>
          <w:sz w:val="23"/>
          <w:szCs w:val="23"/>
        </w:rPr>
        <w:t>по делу об административном правонарушении</w:t>
      </w:r>
    </w:p>
    <w:p w:rsidR="00E232C9" w:rsidRPr="003F167B" w:rsidP="00E232C9">
      <w:pPr>
        <w:ind w:left="567" w:hanging="1134"/>
        <w:rPr>
          <w:sz w:val="23"/>
          <w:szCs w:val="23"/>
        </w:rPr>
      </w:pPr>
    </w:p>
    <w:p w:rsidR="00CF3193" w:rsidRPr="003F167B" w:rsidP="00E232C9">
      <w:pPr>
        <w:ind w:left="567" w:hanging="1134"/>
        <w:rPr>
          <w:sz w:val="23"/>
          <w:szCs w:val="23"/>
        </w:rPr>
      </w:pPr>
      <w:r w:rsidRPr="003F167B">
        <w:rPr>
          <w:sz w:val="23"/>
          <w:szCs w:val="23"/>
        </w:rPr>
        <w:t xml:space="preserve">г. Нижневартовск      </w:t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</w:r>
      <w:r w:rsidRPr="003F167B" w:rsidR="00E232C9">
        <w:rPr>
          <w:sz w:val="23"/>
          <w:szCs w:val="23"/>
        </w:rPr>
        <w:tab/>
        <w:t>21 апреля 2026 г.</w:t>
      </w:r>
    </w:p>
    <w:p w:rsidR="00CF3193" w:rsidRPr="003F167B" w:rsidP="00CF3193">
      <w:pPr>
        <w:ind w:left="-567" w:right="-1" w:firstLine="567"/>
        <w:jc w:val="both"/>
        <w:rPr>
          <w:sz w:val="23"/>
          <w:szCs w:val="23"/>
        </w:rPr>
      </w:pPr>
    </w:p>
    <w:p w:rsidR="00CF3193" w:rsidRPr="003F167B" w:rsidP="00E232C9">
      <w:pPr>
        <w:ind w:left="-567" w:right="-1" w:firstLine="567"/>
        <w:jc w:val="both"/>
        <w:rPr>
          <w:rFonts w:eastAsia="MS Mincho"/>
          <w:sz w:val="23"/>
          <w:szCs w:val="23"/>
        </w:rPr>
      </w:pPr>
      <w:r w:rsidRPr="003F167B">
        <w:rPr>
          <w:sz w:val="23"/>
          <w:szCs w:val="23"/>
        </w:rPr>
        <w:t>Исполняющий обязанности мирового судьи судебного участка № 12 Нижневартовского</w:t>
      </w:r>
      <w:r w:rsidRPr="003F167B">
        <w:rPr>
          <w:sz w:val="23"/>
          <w:szCs w:val="23"/>
        </w:rPr>
        <w:t xml:space="preserve"> судебного района города окружного значения Нижневартовска Ханты-Мансийского автономного округа – Югры,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</w:t>
      </w:r>
      <w:r w:rsidRPr="003F167B">
        <w:rPr>
          <w:sz w:val="23"/>
          <w:szCs w:val="23"/>
        </w:rPr>
        <w:t>ры Вакар Екатерина Александровна,</w:t>
      </w:r>
      <w:r w:rsidRPr="003F167B">
        <w:rPr>
          <w:rFonts w:eastAsia="MS Mincho"/>
          <w:sz w:val="23"/>
          <w:szCs w:val="23"/>
        </w:rPr>
        <w:t xml:space="preserve"> находящийся по адресу: ХМАО – Югра, г. Нижневартовск, ул. Нефтяников, д. 6, рассмотрев материалы дела об административном правонарушении в отношении:</w:t>
      </w:r>
    </w:p>
    <w:p w:rsidR="00E232C9" w:rsidRPr="003F167B" w:rsidP="00E232C9">
      <w:pPr>
        <w:shd w:val="clear" w:color="auto" w:fill="FFFFFF"/>
        <w:ind w:left="-567" w:right="-1" w:firstLine="540"/>
        <w:jc w:val="both"/>
        <w:rPr>
          <w:color w:val="FF0000"/>
          <w:sz w:val="23"/>
          <w:szCs w:val="23"/>
        </w:rPr>
      </w:pPr>
      <w:r w:rsidRPr="003F167B">
        <w:rPr>
          <w:sz w:val="23"/>
          <w:szCs w:val="23"/>
        </w:rPr>
        <w:t>Бабаева Тофика Ширван Оглы</w:t>
      </w:r>
      <w:r w:rsidRPr="003F167B">
        <w:rPr>
          <w:color w:val="FF0000"/>
          <w:sz w:val="23"/>
          <w:szCs w:val="23"/>
        </w:rPr>
        <w:t xml:space="preserve">, </w:t>
      </w:r>
      <w:r w:rsidR="00842A42">
        <w:rPr>
          <w:sz w:val="23"/>
          <w:szCs w:val="23"/>
        </w:rPr>
        <w:t>*</w:t>
      </w:r>
      <w:r w:rsidRPr="003F167B">
        <w:rPr>
          <w:sz w:val="23"/>
          <w:szCs w:val="23"/>
        </w:rPr>
        <w:t xml:space="preserve"> </w:t>
      </w:r>
      <w:r w:rsidRPr="003F167B">
        <w:rPr>
          <w:color w:val="FF0000"/>
          <w:sz w:val="23"/>
          <w:szCs w:val="23"/>
        </w:rPr>
        <w:t xml:space="preserve">года рождения, уроженца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женатого, имеющего малолетнего ребенка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г.р., работающего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 в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», зарегистрированного и проживающего по адресу: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, инвалидом I и II </w:t>
      </w:r>
      <w:r w:rsidRPr="003F167B">
        <w:rPr>
          <w:color w:val="FF0000"/>
          <w:sz w:val="23"/>
          <w:szCs w:val="23"/>
        </w:rPr>
        <w:t>группы  являющегося</w:t>
      </w:r>
      <w:r w:rsidRPr="003F167B">
        <w:rPr>
          <w:color w:val="FF0000"/>
          <w:sz w:val="23"/>
          <w:szCs w:val="23"/>
        </w:rPr>
        <w:t xml:space="preserve">, ранее привлекавшегося к административной ответственности, </w:t>
      </w:r>
      <w:r w:rsidRPr="003F167B" w:rsidR="00482207">
        <w:rPr>
          <w:color w:val="FF0000"/>
          <w:sz w:val="23"/>
          <w:szCs w:val="23"/>
        </w:rPr>
        <w:t xml:space="preserve">паспорт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 xml:space="preserve"> от </w:t>
      </w:r>
      <w:r w:rsidR="00842A42">
        <w:rPr>
          <w:color w:val="FF0000"/>
          <w:sz w:val="23"/>
          <w:szCs w:val="23"/>
        </w:rPr>
        <w:t>*</w:t>
      </w:r>
      <w:r w:rsidRPr="003F167B">
        <w:rPr>
          <w:color w:val="FF0000"/>
          <w:sz w:val="23"/>
          <w:szCs w:val="23"/>
        </w:rPr>
        <w:t>,</w:t>
      </w:r>
    </w:p>
    <w:p w:rsidR="00CF3193" w:rsidRPr="003F167B" w:rsidP="00482207">
      <w:pPr>
        <w:pStyle w:val="BodyTextIndent"/>
        <w:tabs>
          <w:tab w:val="left" w:pos="284"/>
        </w:tabs>
        <w:ind w:right="-1" w:firstLine="0"/>
        <w:rPr>
          <w:sz w:val="23"/>
          <w:szCs w:val="23"/>
        </w:rPr>
      </w:pPr>
    </w:p>
    <w:p w:rsidR="00CF3193" w:rsidRPr="003F167B" w:rsidP="00CF3193">
      <w:pPr>
        <w:pStyle w:val="BodyTextIndent"/>
        <w:tabs>
          <w:tab w:val="left" w:pos="284"/>
        </w:tabs>
        <w:ind w:left="-567" w:right="-1" w:firstLine="567"/>
        <w:jc w:val="center"/>
        <w:rPr>
          <w:b/>
          <w:sz w:val="23"/>
          <w:szCs w:val="23"/>
        </w:rPr>
      </w:pPr>
      <w:r w:rsidRPr="003F167B">
        <w:rPr>
          <w:b/>
          <w:sz w:val="23"/>
          <w:szCs w:val="23"/>
        </w:rPr>
        <w:t>УСТАНОВИЛ:</w:t>
      </w:r>
    </w:p>
    <w:p w:rsidR="00CF3193" w:rsidRPr="003F167B" w:rsidP="00CF3193">
      <w:pPr>
        <w:ind w:left="-567" w:right="-1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16 декабря 2025 года в течение дневного времени Бабаев </w:t>
      </w:r>
      <w:r w:rsidRPr="003F167B">
        <w:rPr>
          <w:rFonts w:eastAsia="MS Mincho"/>
          <w:sz w:val="23"/>
          <w:szCs w:val="23"/>
        </w:rPr>
        <w:t xml:space="preserve">Т.Ш. находился у себя дома по адресу: г. Нижневартовск, ул. Рабочая, д. 19 «Б» кв. </w:t>
      </w:r>
      <w:r w:rsidR="00842A42">
        <w:rPr>
          <w:rFonts w:eastAsia="MS Mincho"/>
          <w:sz w:val="23"/>
          <w:szCs w:val="23"/>
        </w:rPr>
        <w:t>*</w:t>
      </w:r>
      <w:r w:rsidRPr="003F167B">
        <w:rPr>
          <w:rFonts w:eastAsia="MS Mincho"/>
          <w:sz w:val="23"/>
          <w:szCs w:val="23"/>
        </w:rPr>
        <w:t>, где употребил наркотическое средство «гашиш (тетрагидроканнабинол)» методом курения, без назначения врача, что подтверждается справкой ХТИ № 228 от 28.01.2026.</w:t>
      </w:r>
    </w:p>
    <w:p w:rsidR="00CF3193" w:rsidRPr="003F167B" w:rsidP="00CF3193">
      <w:pPr>
        <w:ind w:left="-567" w:right="-1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При рассм</w:t>
      </w:r>
      <w:r w:rsidRPr="003F167B">
        <w:rPr>
          <w:rFonts w:eastAsia="MS Mincho"/>
          <w:sz w:val="23"/>
          <w:szCs w:val="23"/>
        </w:rPr>
        <w:t>отрении материалов дела Бабаев Т.Ш. вину в совершении правонарушения признал, пояснил, что решил попробовать, в дневное время, после обеда, покурил.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Мировой судья исследовал материалы дела: 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протокол 86 № </w:t>
      </w:r>
      <w:r w:rsidRPr="003F167B" w:rsidR="00482207">
        <w:rPr>
          <w:rFonts w:eastAsia="MS Mincho"/>
          <w:sz w:val="23"/>
          <w:szCs w:val="23"/>
        </w:rPr>
        <w:t>268431</w:t>
      </w:r>
      <w:r w:rsidRPr="003F167B">
        <w:rPr>
          <w:rFonts w:eastAsia="MS Mincho"/>
          <w:sz w:val="23"/>
          <w:szCs w:val="23"/>
        </w:rPr>
        <w:t xml:space="preserve"> об административном правонарушении от </w:t>
      </w:r>
      <w:r w:rsidRPr="003F167B" w:rsidR="00482207">
        <w:rPr>
          <w:rFonts w:eastAsia="MS Mincho"/>
          <w:sz w:val="23"/>
          <w:szCs w:val="23"/>
        </w:rPr>
        <w:t>21.04.2026</w:t>
      </w:r>
      <w:r w:rsidRPr="003F167B">
        <w:rPr>
          <w:rFonts w:eastAsia="MS Mincho"/>
          <w:sz w:val="23"/>
          <w:szCs w:val="23"/>
        </w:rPr>
        <w:t xml:space="preserve">; заявление о привлечении к административной ответственности; рапорт сотрудников ОКОН УМВД России по г. Нижневартовску; справка </w:t>
      </w:r>
      <w:r w:rsidRPr="003F167B" w:rsidR="00482207">
        <w:rPr>
          <w:rFonts w:eastAsia="MS Mincho"/>
          <w:sz w:val="23"/>
          <w:szCs w:val="23"/>
        </w:rPr>
        <w:t>№ 228 от 28.01.2026</w:t>
      </w:r>
      <w:r w:rsidRPr="003F167B">
        <w:rPr>
          <w:rFonts w:eastAsia="MS Mincho"/>
          <w:sz w:val="23"/>
          <w:szCs w:val="23"/>
        </w:rPr>
        <w:t>; установочные данные в отношении Бабае</w:t>
      </w:r>
      <w:r w:rsidRPr="003F167B" w:rsidR="00482207">
        <w:rPr>
          <w:rFonts w:eastAsia="MS Mincho"/>
          <w:sz w:val="23"/>
          <w:szCs w:val="23"/>
        </w:rPr>
        <w:t>ва Т.Ш.; объяснение Бабаева Т.Ш., в котором вину признает, в содеянном раскаивается</w:t>
      </w:r>
      <w:r w:rsidRPr="003F167B">
        <w:rPr>
          <w:rFonts w:eastAsia="MS Mincho"/>
          <w:sz w:val="23"/>
          <w:szCs w:val="23"/>
        </w:rPr>
        <w:t>; справка на лицо по учетам СООП; копию паспорта Бабаева Т.Ш.; форму 1П, приходит к следующему.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Пост</w:t>
      </w:r>
      <w:r w:rsidRPr="003F167B">
        <w:rPr>
          <w:rFonts w:eastAsia="MS Mincho"/>
          <w:sz w:val="23"/>
          <w:szCs w:val="23"/>
        </w:rPr>
        <w:t>ановлением Правительства РФ от 30 июня 1998 года № 681(с изм. и доп.) утвержден перечень наркотических средств, психотропных веществ и их прекурсоров, подлежащих контролю в Российской Федерации, в котором содержится список наркотических средств и психотроп</w:t>
      </w:r>
      <w:r w:rsidRPr="003F167B">
        <w:rPr>
          <w:rFonts w:eastAsia="MS Mincho"/>
          <w:sz w:val="23"/>
          <w:szCs w:val="23"/>
        </w:rPr>
        <w:t xml:space="preserve">ных веществ, оборот которых в РФ запрещен в соответствии с законодательством РФ и международными договорами РФ. Вещество «тетрагидроканнабинол» включен в указанный список. 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Оценив исследованные доказательства в их совокупности, мировой судья приходит к выв</w:t>
      </w:r>
      <w:r w:rsidRPr="003F167B">
        <w:rPr>
          <w:rFonts w:eastAsia="MS Mincho"/>
          <w:sz w:val="23"/>
          <w:szCs w:val="23"/>
        </w:rPr>
        <w:t>оду, что Бабаев Т.Ш., совершил административное правонарушение, предусмотренное ч. 1 ст. 6.9 Кодекса РФ об АП, которая предусматривает ответственность за потребление наркотических средств или психотропных веществ без назначения врача либо новых потенциальн</w:t>
      </w:r>
      <w:r w:rsidRPr="003F167B">
        <w:rPr>
          <w:rFonts w:eastAsia="MS Mincho"/>
          <w:sz w:val="23"/>
          <w:szCs w:val="23"/>
        </w:rPr>
        <w:t>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</w:t>
      </w:r>
      <w:r w:rsidRPr="003F167B">
        <w:rPr>
          <w:rFonts w:eastAsia="MS Mincho"/>
          <w:sz w:val="23"/>
          <w:szCs w:val="23"/>
        </w:rPr>
        <w:t>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При назначении наказани</w:t>
      </w:r>
      <w:r w:rsidRPr="003F167B">
        <w:rPr>
          <w:rFonts w:eastAsia="MS Mincho"/>
          <w:sz w:val="23"/>
          <w:szCs w:val="23"/>
        </w:rPr>
        <w:t>я мировой судья учитывает характер совершенного                        правонарушения, личность правонарушителя, отсутствие смягчающих и отягчающих административную ответственность обстоятельств, и полагает возможным назначить наказание в виде штрафа.</w:t>
      </w:r>
    </w:p>
    <w:p w:rsidR="00CF3193" w:rsidRPr="003F167B" w:rsidP="00482207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Согл</w:t>
      </w:r>
      <w:r w:rsidRPr="003F167B">
        <w:rPr>
          <w:rFonts w:eastAsia="MS Mincho"/>
          <w:sz w:val="23"/>
          <w:szCs w:val="23"/>
        </w:rPr>
        <w:t>асно ч. 2.1 ст. 4.1 Кодекса РФ об АП 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</w:t>
      </w:r>
      <w:r w:rsidRPr="003F167B">
        <w:rPr>
          <w:rFonts w:eastAsia="MS Mincho"/>
          <w:sz w:val="23"/>
          <w:szCs w:val="23"/>
        </w:rPr>
        <w:t>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</w:t>
      </w:r>
      <w:r w:rsidRPr="003F167B">
        <w:rPr>
          <w:rFonts w:eastAsia="MS Mincho"/>
          <w:sz w:val="23"/>
          <w:szCs w:val="23"/>
        </w:rPr>
        <w:t>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</w:t>
      </w:r>
      <w:r w:rsidRPr="003F167B">
        <w:rPr>
          <w:rFonts w:eastAsia="MS Mincho"/>
          <w:sz w:val="23"/>
          <w:szCs w:val="23"/>
        </w:rPr>
        <w:t>ом Российской Федерации.</w:t>
      </w:r>
    </w:p>
    <w:p w:rsidR="00482207" w:rsidRPr="003F167B" w:rsidP="00482207">
      <w:pPr>
        <w:pStyle w:val="1"/>
        <w:ind w:left="-567" w:right="2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F167B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F167B">
        <w:rPr>
          <w:rFonts w:ascii="Times New Roman" w:eastAsia="MS Mincho" w:hAnsi="Times New Roman"/>
          <w:sz w:val="23"/>
          <w:szCs w:val="23"/>
        </w:rPr>
        <w:t>Бабаева Т.Ш.</w:t>
      </w:r>
      <w:r w:rsidRPr="003F167B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(процессуальные документы не обжаловались, замечания на протокол не п</w:t>
      </w:r>
      <w:r w:rsidRPr="003F167B">
        <w:rPr>
          <w:rFonts w:ascii="Times New Roman" w:hAnsi="Times New Roman"/>
          <w:color w:val="FF0000"/>
          <w:sz w:val="23"/>
          <w:szCs w:val="23"/>
        </w:rPr>
        <w:t>риносились), наличие на иждивении малолетнего ребенка и супругу находящуюся в состоянии беременности.</w:t>
      </w:r>
    </w:p>
    <w:p w:rsidR="00482207" w:rsidRPr="003F167B" w:rsidP="00482207">
      <w:pPr>
        <w:pStyle w:val="1"/>
        <w:ind w:left="-567" w:right="2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F167B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F167B">
        <w:rPr>
          <w:rFonts w:ascii="Times New Roman" w:eastAsia="MS Mincho" w:hAnsi="Times New Roman"/>
          <w:sz w:val="23"/>
          <w:szCs w:val="23"/>
        </w:rPr>
        <w:t>Бабаева Т.Ш.</w:t>
      </w:r>
      <w:r w:rsidRPr="003F167B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4.3 КоАП РФ, суд по делу не усматривает. </w:t>
      </w:r>
    </w:p>
    <w:p w:rsidR="00CF3193" w:rsidRPr="003F167B" w:rsidP="00482207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Учитывая вышеизло</w:t>
      </w:r>
      <w:r w:rsidRPr="003F167B">
        <w:rPr>
          <w:rFonts w:eastAsia="MS Mincho"/>
          <w:sz w:val="23"/>
          <w:szCs w:val="23"/>
        </w:rPr>
        <w:t>женное, мировой судья считает необходимым возложить на Бабаева Т.Ш., обязанность обратиться в БУ ХМАО-Югры «Нижневартовская психоневрологическая больница» для проведения с ним профилактических мероприятий в связи с потреблением наркотических средств, а в с</w:t>
      </w:r>
      <w:r w:rsidRPr="003F167B">
        <w:rPr>
          <w:rFonts w:eastAsia="MS Mincho"/>
          <w:sz w:val="23"/>
          <w:szCs w:val="23"/>
        </w:rPr>
        <w:t>лучае, если будет установлена необходимость – также лечение и социальную реабилитацию в указанном учреждении.</w:t>
      </w:r>
    </w:p>
    <w:p w:rsidR="00CF3193" w:rsidRPr="003F167B" w:rsidP="00482207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Руководствуясь ст. 29.10 Кодекса Российской Федерации об административных правонарушениях,     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       </w:t>
      </w:r>
    </w:p>
    <w:p w:rsidR="00CF3193" w:rsidRPr="003F167B" w:rsidP="00CF3193">
      <w:pPr>
        <w:ind w:left="-567" w:right="27" w:firstLine="567"/>
        <w:jc w:val="center"/>
        <w:rPr>
          <w:rFonts w:eastAsia="MS Mincho"/>
          <w:b/>
          <w:sz w:val="23"/>
          <w:szCs w:val="23"/>
        </w:rPr>
      </w:pPr>
      <w:r w:rsidRPr="003F167B">
        <w:rPr>
          <w:rFonts w:eastAsia="MS Mincho"/>
          <w:b/>
          <w:sz w:val="23"/>
          <w:szCs w:val="23"/>
        </w:rPr>
        <w:t>ПОСТАНОВИЛ: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sz w:val="23"/>
          <w:szCs w:val="23"/>
        </w:rPr>
        <w:t xml:space="preserve">Признать </w:t>
      </w:r>
      <w:r w:rsidRPr="003F167B">
        <w:rPr>
          <w:sz w:val="23"/>
          <w:szCs w:val="23"/>
        </w:rPr>
        <w:t>Бабаева Тофика Ширван оглы</w:t>
      </w:r>
      <w:r w:rsidRPr="003F167B">
        <w:rPr>
          <w:rFonts w:eastAsia="MS Mincho"/>
          <w:sz w:val="23"/>
          <w:szCs w:val="23"/>
        </w:rPr>
        <w:t>, виновным в совершении административного правонарушения, предусмотренного ч. 1 ст. 6.9 Кодекса РФ об административных правонарушениях, и назначить ему административное наказание в виде административного штрафа в размере 4000 рубл</w:t>
      </w:r>
      <w:r w:rsidRPr="003F167B">
        <w:rPr>
          <w:rFonts w:eastAsia="MS Mincho"/>
          <w:sz w:val="23"/>
          <w:szCs w:val="23"/>
        </w:rPr>
        <w:t>ей.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Административный 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</w:t>
      </w:r>
      <w:r w:rsidRPr="003F167B">
        <w:rPr>
          <w:rFonts w:eastAsia="MS Mincho"/>
          <w:sz w:val="23"/>
          <w:szCs w:val="23"/>
        </w:rPr>
        <w:t>073664, КПП 860101001, номер счета получателя 03100643000000018700,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72011601063010009</w:t>
      </w:r>
      <w:r w:rsidRPr="003F167B">
        <w:rPr>
          <w:rFonts w:eastAsia="MS Mincho"/>
          <w:sz w:val="23"/>
          <w:szCs w:val="23"/>
        </w:rPr>
        <w:t>140, УИН: 04123654005250</w:t>
      </w:r>
      <w:r w:rsidRPr="003F167B" w:rsidR="00482207">
        <w:rPr>
          <w:rFonts w:eastAsia="MS Mincho"/>
          <w:sz w:val="23"/>
          <w:szCs w:val="23"/>
        </w:rPr>
        <w:t>03982606151</w:t>
      </w:r>
      <w:r w:rsidRPr="003F167B">
        <w:rPr>
          <w:rFonts w:eastAsia="MS Mincho"/>
          <w:sz w:val="23"/>
          <w:szCs w:val="23"/>
        </w:rPr>
        <w:t>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 xml:space="preserve">Возложить на </w:t>
      </w:r>
      <w:r w:rsidRPr="003F167B">
        <w:rPr>
          <w:rFonts w:eastAsia="MS Mincho"/>
          <w:color w:val="FF0000"/>
          <w:sz w:val="23"/>
          <w:szCs w:val="23"/>
        </w:rPr>
        <w:t>Бабаева Тофика Ширван Оглы</w:t>
      </w:r>
      <w:r w:rsidRPr="003F167B">
        <w:rPr>
          <w:rFonts w:eastAsia="MS Mincho"/>
          <w:sz w:val="23"/>
          <w:szCs w:val="23"/>
        </w:rPr>
        <w:t xml:space="preserve"> обязанность в течении 20 дней с момента вступления постановления в законную силу явиться в БУ ХМАО-Югры «Нижневартовская психоневрологическая больница» для прохождения диагностики</w:t>
      </w:r>
      <w:r w:rsidRPr="003F167B">
        <w:rPr>
          <w:rFonts w:eastAsia="MS Mincho"/>
          <w:sz w:val="23"/>
          <w:szCs w:val="23"/>
        </w:rPr>
        <w:t xml:space="preserve"> в связи с потреблением наркотических веществ, а в случае необходимости, лечения от наркомании и медицинской социальной реабилитации в связи с потреблением наркотических средств без назначения врача в БУ ХМАО-Югры «Нижневартовская психоневрологическая боль</w:t>
      </w:r>
      <w:r w:rsidRPr="003F167B">
        <w:rPr>
          <w:rFonts w:eastAsia="MS Mincho"/>
          <w:sz w:val="23"/>
          <w:szCs w:val="23"/>
        </w:rPr>
        <w:t>ница» в сроки, установленные медицинским учреждением.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Разъяснить, что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</w:t>
      </w:r>
      <w:r w:rsidRPr="003F167B">
        <w:rPr>
          <w:rFonts w:eastAsia="MS Mincho"/>
          <w:sz w:val="23"/>
          <w:szCs w:val="23"/>
        </w:rPr>
        <w:t>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или психотропных веществ без назначения врача, влечет административную ответственность по ст.</w:t>
      </w:r>
      <w:r w:rsidRPr="003F167B">
        <w:rPr>
          <w:rFonts w:eastAsia="MS Mincho"/>
          <w:sz w:val="23"/>
          <w:szCs w:val="23"/>
        </w:rPr>
        <w:t xml:space="preserve"> 6.9.1 Кодекса РФ об АП.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Копию настоящего постановления направить БУ ХМАО-Югры «Нижневартовская психоневрологическая больница», УМВД России по ХМАО-Югре.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  <w:r w:rsidRPr="003F167B">
        <w:rPr>
          <w:rFonts w:eastAsia="MS Mincho"/>
          <w:sz w:val="23"/>
          <w:szCs w:val="23"/>
        </w:rPr>
        <w:t>Постановление может быть обжаловано в течение 10 дней в Нижневартовский городской суд Ханты-Мансийског</w:t>
      </w:r>
      <w:r w:rsidRPr="003F167B">
        <w:rPr>
          <w:rFonts w:eastAsia="MS Mincho"/>
          <w:sz w:val="23"/>
          <w:szCs w:val="23"/>
        </w:rPr>
        <w:t xml:space="preserve">о автономного округа-Югры через мирового судью, вынесшего постановление.  </w:t>
      </w: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</w:p>
    <w:p w:rsidR="00CF3193" w:rsidRPr="003F167B" w:rsidP="00CF3193">
      <w:pPr>
        <w:ind w:left="-567" w:right="27" w:firstLine="567"/>
        <w:jc w:val="both"/>
        <w:rPr>
          <w:rFonts w:eastAsia="MS Mincho"/>
          <w:sz w:val="23"/>
          <w:szCs w:val="23"/>
        </w:rPr>
      </w:pPr>
    </w:p>
    <w:p w:rsidR="003F167B" w:rsidRPr="003F167B" w:rsidP="003F167B">
      <w:pPr>
        <w:tabs>
          <w:tab w:val="left" w:pos="540"/>
          <w:tab w:val="left" w:pos="9038"/>
        </w:tabs>
        <w:ind w:left="-1134" w:firstLine="567"/>
        <w:jc w:val="both"/>
        <w:rPr>
          <w:sz w:val="23"/>
          <w:szCs w:val="23"/>
        </w:rPr>
      </w:pPr>
      <w:r>
        <w:rPr>
          <w:sz w:val="23"/>
          <w:szCs w:val="23"/>
        </w:rPr>
        <w:t>***</w:t>
      </w:r>
      <w:r w:rsidRPr="003F167B" w:rsidR="00517350">
        <w:rPr>
          <w:sz w:val="23"/>
          <w:szCs w:val="23"/>
        </w:rPr>
        <w:t xml:space="preserve">     </w:t>
      </w:r>
      <w:r w:rsidRPr="003F167B" w:rsidR="00517350">
        <w:rPr>
          <w:sz w:val="23"/>
          <w:szCs w:val="23"/>
        </w:rPr>
        <w:tab/>
      </w:r>
    </w:p>
    <w:p w:rsidR="003F167B" w:rsidRPr="003F167B" w:rsidP="003F167B">
      <w:pPr>
        <w:tabs>
          <w:tab w:val="left" w:pos="540"/>
          <w:tab w:val="left" w:pos="10348"/>
        </w:tabs>
        <w:ind w:left="-1134" w:firstLine="567"/>
        <w:jc w:val="both"/>
        <w:rPr>
          <w:sz w:val="23"/>
          <w:szCs w:val="23"/>
        </w:rPr>
      </w:pPr>
      <w:r w:rsidRPr="003F167B">
        <w:rPr>
          <w:sz w:val="23"/>
          <w:szCs w:val="23"/>
        </w:rPr>
        <w:t xml:space="preserve">Мировой судья                                                                                                                                Е.А. Вакар                        </w:t>
      </w:r>
    </w:p>
    <w:p w:rsidR="003F167B" w:rsidRPr="003F167B" w:rsidP="003F167B">
      <w:pPr>
        <w:tabs>
          <w:tab w:val="left" w:pos="540"/>
          <w:tab w:val="left" w:pos="10348"/>
        </w:tabs>
        <w:ind w:left="-1134" w:firstLine="567"/>
        <w:jc w:val="both"/>
        <w:rPr>
          <w:sz w:val="23"/>
          <w:szCs w:val="23"/>
        </w:rPr>
      </w:pPr>
    </w:p>
    <w:p w:rsidR="003F167B" w:rsidRPr="003F167B" w:rsidP="003F167B">
      <w:pPr>
        <w:tabs>
          <w:tab w:val="left" w:pos="540"/>
          <w:tab w:val="left" w:pos="10348"/>
        </w:tabs>
        <w:ind w:left="-1134" w:firstLine="567"/>
        <w:jc w:val="both"/>
        <w:rPr>
          <w:sz w:val="23"/>
          <w:szCs w:val="23"/>
        </w:rPr>
      </w:pPr>
    </w:p>
    <w:p w:rsidR="00CF3193" w:rsidRPr="003F167B" w:rsidP="003F167B">
      <w:pPr>
        <w:ind w:left="-1134" w:right="-1" w:firstLine="567"/>
        <w:jc w:val="both"/>
        <w:rPr>
          <w:rFonts w:eastAsia="MS Mincho"/>
          <w:bCs/>
          <w:sz w:val="23"/>
          <w:szCs w:val="23"/>
        </w:rPr>
      </w:pPr>
    </w:p>
    <w:sectPr w:rsidSect="00B446C6">
      <w:headerReference w:type="even" r:id="rId4"/>
      <w:headerReference w:type="default" r:id="rId5"/>
      <w:pgSz w:w="11906" w:h="16838" w:code="9"/>
      <w:pgMar w:top="238" w:right="567" w:bottom="426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A42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B"/>
    <w:rsid w:val="00044AF8"/>
    <w:rsid w:val="003F167B"/>
    <w:rsid w:val="00482207"/>
    <w:rsid w:val="00517350"/>
    <w:rsid w:val="006D53AB"/>
    <w:rsid w:val="008135CD"/>
    <w:rsid w:val="00842A42"/>
    <w:rsid w:val="008831C5"/>
    <w:rsid w:val="00C76060"/>
    <w:rsid w:val="00CF3193"/>
    <w:rsid w:val="00E23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0C1E3-A0A8-4D26-A05A-1EFCC68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F3193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CF3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F319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F3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193"/>
  </w:style>
  <w:style w:type="paragraph" w:customStyle="1" w:styleId="1">
    <w:name w:val="Без интервала1"/>
    <w:rsid w:val="00482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167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